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05-138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9"/>
        <w:gridCol w:w="489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Нины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Калинина Н.Н., проживающая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18810572230908005548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ст.12.12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Калинина Н.Н.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вину в совершении правонарушения не оспаривала.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</w:t>
      </w:r>
      <w:r>
        <w:rPr>
          <w:rFonts w:ascii="Times New Roman" w:eastAsia="Times New Roman" w:hAnsi="Times New Roman" w:cs="Times New Roman"/>
        </w:rPr>
        <w:t>Тюменской области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ст.12.12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 xml:space="preserve">чением наказания в виде штрафа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18810572230908005548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23.09.2023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22.11.2023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18810872230920048207 от 19.12.2023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18810572230908005548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Калинину Нину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шестьсот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0412365400725001382420112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